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(27)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«____»________________202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highlight w:val="none"/>
                <w:lang w:eastAsia="en-US"/>
              </w:rPr>
              <w:t xml:space="preserve">      Директор департамента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 Меньшенин А.Б.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 УАТиСМ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Чижиков М.С. 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цеха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Шапекин В.Э.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ПАО «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Россети Московский Регион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»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Гл. 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эксперт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дирекции транспортного обеспечения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Широтов В.Ю.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TOYOTA CAMRY</w:t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легковой</w:t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2006</w:t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376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НР177</w:t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085-9150000027</w:t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 xml:space="preserve">    Тип                                           Год выпуска                         ГНЗ                                           Инв.№</w:t>
      </w:r>
      <w:r>
        <w:rPr>
          <w:rFonts w:ascii="Times New Roman" w:hAnsi="Times New Roman"/>
          <w:sz w:val="16"/>
          <w:szCs w:val="16"/>
        </w:rPr>
      </w:r>
    </w:p>
    <w:p>
      <w:pPr>
        <w:tabs>
          <w:tab w:val="left" w:pos="825" w:leader="none"/>
          <w:tab w:val="left" w:pos="4125" w:leader="none"/>
          <w:tab w:val="left" w:pos="6300" w:leader="none"/>
          <w:tab w:val="left" w:pos="9570" w:leader="none"/>
          <w:tab w:val="left" w:pos="12450" w:leader="none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___________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06</w:t>
      </w:r>
      <w:r>
        <w:rPr>
          <w:rFonts w:ascii="Times New Roman" w:hAnsi="Times New Roman"/>
          <w:sz w:val="16"/>
          <w:szCs w:val="16"/>
        </w:rPr>
        <w:t xml:space="preserve">__</w:t>
      </w:r>
      <w:r>
        <w:rPr>
          <w:rFonts w:ascii="Times New Roman" w:hAnsi="Times New Roman"/>
          <w:sz w:val="16"/>
          <w:szCs w:val="16"/>
        </w:rPr>
        <w:t xml:space="preserve">___________                 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06</w:t>
      </w:r>
      <w:r>
        <w:rPr>
          <w:rFonts w:ascii="Times New Roman" w:hAnsi="Times New Roman"/>
          <w:sz w:val="16"/>
          <w:szCs w:val="16"/>
        </w:rPr>
        <w:t xml:space="preserve">__________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______________</w:t>
      </w:r>
      <w:r>
        <w:rPr>
          <w:rFonts w:ascii="Times New Roman" w:hAnsi="Times New Roman"/>
          <w:sz w:val="20"/>
          <w:szCs w:val="16"/>
          <w:u w:val="single"/>
        </w:rPr>
        <w:t xml:space="preserve">549319,00</w:t>
      </w:r>
      <w:r>
        <w:rPr>
          <w:rFonts w:ascii="Times New Roman" w:hAnsi="Times New Roman"/>
          <w:sz w:val="16"/>
          <w:szCs w:val="16"/>
          <w:u w:val="single"/>
        </w:rPr>
        <w:t xml:space="preserve">____</w:t>
      </w:r>
      <w:r>
        <w:rPr>
          <w:rFonts w:ascii="Times New Roman" w:hAnsi="Times New Roman"/>
          <w:sz w:val="16"/>
          <w:szCs w:val="16"/>
        </w:rPr>
        <w:t xml:space="preserve">___________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_______</w:t>
      </w:r>
      <w:r>
        <w:rPr>
          <w:rFonts w:ascii="Times New Roman" w:hAnsi="Times New Roman"/>
          <w:sz w:val="20"/>
          <w:szCs w:val="16"/>
          <w:u w:val="single"/>
        </w:rPr>
        <w:t xml:space="preserve">4379,19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20"/>
          <w:szCs w:val="16"/>
          <w:u w:val="single"/>
        </w:rPr>
        <w:t xml:space="preserve">       </w:t>
      </w:r>
      <w:r>
        <w:rPr>
          <w:rFonts w:ascii="Times New Roman" w:hAnsi="Times New Roman"/>
          <w:sz w:val="20"/>
        </w:rPr>
        <w:t xml:space="preserve">363357</w:t>
      </w:r>
      <w:r>
        <w:rPr>
          <w:rFonts w:ascii="Times New Roman" w:hAnsi="Times New Roman"/>
          <w:sz w:val="20"/>
          <w:szCs w:val="16"/>
          <w:u w:val="single"/>
        </w:rPr>
        <w:t xml:space="preserve">                   </w:t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Дата приобретения                                                   Дата ввода в эксплуатацию                 Балансовая (восстановительная) стоимость               Остаточная стоимость             </w:t>
      </w:r>
      <w:r>
        <w:rPr>
          <w:rFonts w:ascii="Times New Roman" w:hAnsi="Times New Roman"/>
          <w:sz w:val="16"/>
          <w:szCs w:val="16"/>
        </w:rPr>
        <w:t xml:space="preserve">    Пробег (км), наработка (мот</w:t>
      </w:r>
      <w:r>
        <w:rPr>
          <w:rFonts w:ascii="Times New Roman" w:hAnsi="Times New Roman"/>
          <w:sz w:val="16"/>
          <w:szCs w:val="16"/>
        </w:rPr>
        <w:t xml:space="preserve">о. час.)</w:t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62"/>
        <w:gridCol w:w="239"/>
        <w:gridCol w:w="1021"/>
        <w:gridCol w:w="538"/>
        <w:gridCol w:w="1588"/>
        <w:gridCol w:w="1559"/>
        <w:gridCol w:w="1247"/>
        <w:gridCol w:w="1276"/>
        <w:gridCol w:w="1134"/>
        <w:gridCol w:w="992"/>
        <w:gridCol w:w="993"/>
        <w:gridCol w:w="1275"/>
        <w:gridCol w:w="18"/>
      </w:tblGrid>
      <w:tr>
        <w:trPr>
          <w:gridAfter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Шасси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или ПСМ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69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  <w:trHeight w:val="393"/>
        </w:trPr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JTNBK40K003012378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2GR*</w:t>
            </w:r>
            <w:r>
              <w:rPr>
                <w:rFonts w:ascii="Times New Roman" w:hAnsi="Times New Roman"/>
              </w:rPr>
              <w:t xml:space="preserve">0</w:t>
            </w:r>
            <w:r>
              <w:rPr>
                <w:rFonts w:ascii="Times New Roman" w:hAnsi="Times New Roman"/>
                <w:lang w:val="en-US"/>
              </w:rPr>
              <w:t xml:space="preserve">238051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отсутствует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JTNBK40K003012378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77ТЛ004250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2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характеристики: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pStyle w:val="6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осмотре автомобиля и проверке его на работоспособность выявлено следующее: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технически неисправен из-за: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неисправна АКПП;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неисправен ДВС (перегревается);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сквозная коррозия порогов и крыльев кузова;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изношены тормозные диски, течь манжет и уплотнителей тормозных цилиндров;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износ рулевых наконечников;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неисправен АКБ;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изношены шины;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износ тканевой обивки кресел салона и пружинной основы кресел</w:t>
            </w:r>
            <w:bookmarkStart w:id="0" w:name="_GoBack"/>
            <w:r/>
            <w:bookmarkEnd w:id="0"/>
            <w: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комиссии: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Износ составляет 100 %. Восстановление </w:t>
            </w:r>
            <w:r>
              <w:rPr>
                <w:rFonts w:ascii="Times New Roman" w:hAnsi="Times New Roman"/>
              </w:rPr>
              <w:t xml:space="preserve">автомобиля до требований безопасной его эксплуатации экономически не целесообразно. Автомобиль предлагается списать с основных фондов предприятия.</w:t>
            </w: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прилагаемых документов:</w:t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Ксерокопия паспорта транспортного </w:t>
            </w:r>
            <w:r>
              <w:rPr>
                <w:rFonts w:ascii="Times New Roman" w:hAnsi="Times New Roman"/>
              </w:rPr>
              <w:t xml:space="preserve">средства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фотографии автомобиля</w:t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0"/>
    <w:uiPriority w:val="99"/>
  </w:style>
  <w:style w:type="character" w:styleId="45">
    <w:name w:val="Footer Char"/>
    <w:basedOn w:val="654"/>
    <w:link w:val="662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2"/>
    <w:uiPriority w:val="99"/>
  </w:style>
  <w:style w:type="table" w:styleId="48">
    <w:name w:val="Table Grid"/>
    <w:basedOn w:val="6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>
    <w:name w:val="Balloon Text"/>
    <w:basedOn w:val="653"/>
    <w:link w:val="658"/>
    <w:uiPriority w:val="99"/>
    <w:semiHidden/>
    <w:unhideWhenUsed/>
    <w:rPr>
      <w:rFonts w:ascii="Tahoma" w:hAnsi="Tahoma" w:cs="Tahoma"/>
      <w:sz w:val="16"/>
      <w:szCs w:val="16"/>
    </w:rPr>
  </w:style>
  <w:style w:type="character" w:styleId="658" w:customStyle="1">
    <w:name w:val="Текст выноски Знак"/>
    <w:basedOn w:val="654"/>
    <w:link w:val="657"/>
    <w:uiPriority w:val="99"/>
    <w:semiHidden/>
    <w:rPr>
      <w:rFonts w:ascii="Tahoma" w:hAnsi="Tahoma" w:eastAsia="Times" w:cs="Tahoma"/>
      <w:sz w:val="16"/>
      <w:szCs w:val="16"/>
      <w:lang w:eastAsia="ru-RU"/>
    </w:rPr>
  </w:style>
  <w:style w:type="paragraph" w:styleId="659">
    <w:name w:val="List Paragraph"/>
    <w:basedOn w:val="653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660">
    <w:name w:val="Header"/>
    <w:basedOn w:val="653"/>
    <w:link w:val="66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61" w:customStyle="1">
    <w:name w:val="Верхний колонтитул Знак"/>
    <w:basedOn w:val="654"/>
    <w:link w:val="660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662">
    <w:name w:val="Footer"/>
    <w:basedOn w:val="653"/>
    <w:link w:val="66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63" w:customStyle="1">
    <w:name w:val="Нижний колонтитул Знак"/>
    <w:basedOn w:val="654"/>
    <w:link w:val="662"/>
    <w:uiPriority w:val="99"/>
    <w:rPr>
      <w:rFonts w:ascii="Times" w:hAnsi="Times" w:eastAsia="Times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Рижская Юлия Леонидовна</dc:creator>
  <cp:revision>8</cp:revision>
  <dcterms:created xsi:type="dcterms:W3CDTF">2025-04-15T08:10:00Z</dcterms:created>
  <dcterms:modified xsi:type="dcterms:W3CDTF">2025-06-09T11:58:30Z</dcterms:modified>
</cp:coreProperties>
</file>